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A" w:rsidRPr="00CB3AF4" w:rsidRDefault="001D3E9A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color w:val="000000"/>
        </w:rPr>
      </w:pPr>
    </w:p>
    <w:p w:rsidR="00CF7020" w:rsidRPr="00CB3AF4" w:rsidRDefault="00CF7020" w:rsidP="00CB3AF4">
      <w:pPr>
        <w:spacing w:line="240" w:lineRule="auto"/>
        <w:ind w:right="8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647700"/>
            <wp:effectExtent l="19050" t="0" r="0" b="0"/>
            <wp:docPr id="2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20" w:rsidRPr="00CB3AF4" w:rsidRDefault="00CF7020" w:rsidP="00CB3A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</w:p>
    <w:p w:rsidR="00CF7020" w:rsidRPr="00CB3AF4" w:rsidRDefault="00CF7020" w:rsidP="00CB3A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t>АДМИНИСТРАЦИИ ЗЛЫНКОВСКОГО  РАЙОНА</w:t>
      </w:r>
    </w:p>
    <w:p w:rsidR="00CF7020" w:rsidRPr="00CB3AF4" w:rsidRDefault="00CF7020" w:rsidP="00CB3A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4602"/>
      </w:tblGrid>
      <w:tr w:rsidR="00CF7020" w:rsidRPr="00CB3AF4" w:rsidTr="00C525B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г. Злынка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ул. Коммунальная, д.15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 243600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20" w:rsidRPr="00CB3AF4" w:rsidRDefault="00CF7020" w:rsidP="00CB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8(483-58) 21-7-36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ИНН 3213001149,  КПП 324101001,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БИК 041501001, ОГРН 1023201322066, 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ОКПО 32091441, ОКАТО 15223501000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/с 40204810800000100137  ГРКЦ  ГУ</w:t>
            </w:r>
          </w:p>
          <w:p w:rsidR="00CF7020" w:rsidRPr="00CB3AF4" w:rsidRDefault="00CF7020" w:rsidP="00CB3A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Банка России по Брянской области  г</w:t>
            </w:r>
            <w:proofErr w:type="gramStart"/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B3AF4">
              <w:rPr>
                <w:rFonts w:ascii="Times New Roman" w:hAnsi="Times New Roman" w:cs="Times New Roman"/>
                <w:b/>
                <w:sz w:val="24"/>
                <w:szCs w:val="24"/>
              </w:rPr>
              <w:t>рянск</w:t>
            </w:r>
          </w:p>
        </w:tc>
      </w:tr>
    </w:tbl>
    <w:p w:rsidR="00CF7020" w:rsidRPr="00CB3AF4" w:rsidRDefault="00CF7020" w:rsidP="00CB3AF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F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t xml:space="preserve">от   </w:t>
      </w:r>
      <w:r w:rsidR="008D4F27">
        <w:rPr>
          <w:rFonts w:ascii="Times New Roman" w:hAnsi="Times New Roman" w:cs="Times New Roman"/>
          <w:sz w:val="24"/>
          <w:szCs w:val="24"/>
        </w:rPr>
        <w:t>11.03.2025 г.</w:t>
      </w:r>
      <w:r w:rsidRPr="00CB3AF4">
        <w:rPr>
          <w:rFonts w:ascii="Times New Roman" w:hAnsi="Times New Roman" w:cs="Times New Roman"/>
          <w:sz w:val="24"/>
          <w:szCs w:val="24"/>
        </w:rPr>
        <w:t xml:space="preserve">   №</w:t>
      </w:r>
      <w:r w:rsidR="008D4F27">
        <w:rPr>
          <w:rFonts w:ascii="Times New Roman" w:hAnsi="Times New Roman" w:cs="Times New Roman"/>
          <w:sz w:val="24"/>
          <w:szCs w:val="24"/>
        </w:rPr>
        <w:t xml:space="preserve"> 34/3-О</w:t>
      </w: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t>г. Злынка</w:t>
      </w: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b w:val="0"/>
          <w:color w:val="000000"/>
        </w:rPr>
      </w:pPr>
      <w:r w:rsidRPr="00CB3AF4">
        <w:rPr>
          <w:rStyle w:val="a4"/>
          <w:b w:val="0"/>
          <w:color w:val="000000"/>
        </w:rPr>
        <w:t xml:space="preserve"> О проведении</w:t>
      </w:r>
      <w:r w:rsidR="00566509" w:rsidRPr="00CB3AF4">
        <w:rPr>
          <w:rStyle w:val="a4"/>
          <w:b w:val="0"/>
          <w:color w:val="000000"/>
        </w:rPr>
        <w:t xml:space="preserve"> </w:t>
      </w:r>
      <w:r w:rsidRPr="00CB3AF4">
        <w:rPr>
          <w:rStyle w:val="a4"/>
          <w:b w:val="0"/>
          <w:color w:val="000000"/>
        </w:rPr>
        <w:t>М</w:t>
      </w:r>
      <w:r w:rsidR="00566509" w:rsidRPr="00CB3AF4">
        <w:rPr>
          <w:rStyle w:val="a4"/>
          <w:b w:val="0"/>
          <w:color w:val="000000"/>
        </w:rPr>
        <w:t xml:space="preserve">етодической недели </w:t>
      </w:r>
    </w:p>
    <w:p w:rsidR="00566509" w:rsidRDefault="00566509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b w:val="0"/>
          <w:color w:val="000000"/>
        </w:rPr>
      </w:pPr>
      <w:r w:rsidRPr="00CB3AF4">
        <w:rPr>
          <w:rStyle w:val="a4"/>
          <w:b w:val="0"/>
          <w:color w:val="000000"/>
        </w:rPr>
        <w:t xml:space="preserve"> функциональной грамотности в </w:t>
      </w:r>
      <w:r w:rsidR="00CF7020" w:rsidRPr="00CB3AF4">
        <w:rPr>
          <w:rStyle w:val="a4"/>
          <w:b w:val="0"/>
          <w:color w:val="000000"/>
        </w:rPr>
        <w:t>ОУ района.</w:t>
      </w:r>
    </w:p>
    <w:p w:rsidR="00CB3AF4" w:rsidRPr="00CB3AF4" w:rsidRDefault="00CB3AF4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b w:val="0"/>
          <w:color w:val="000000"/>
        </w:rPr>
      </w:pPr>
    </w:p>
    <w:p w:rsidR="005074AB" w:rsidRPr="00CB3AF4" w:rsidRDefault="00CB3AF4" w:rsidP="00CB3AF4">
      <w:pPr>
        <w:pStyle w:val="a3"/>
        <w:shd w:val="clear" w:color="auto" w:fill="FFFFFF"/>
        <w:spacing w:before="0" w:after="0"/>
        <w:contextualSpacing/>
        <w:rPr>
          <w:color w:val="000000"/>
          <w:shd w:val="clear" w:color="auto" w:fill="FFFFFF"/>
        </w:rPr>
      </w:pPr>
      <w:r>
        <w:rPr>
          <w:rStyle w:val="a4"/>
          <w:b w:val="0"/>
          <w:color w:val="000000"/>
        </w:rPr>
        <w:t xml:space="preserve">     </w:t>
      </w:r>
      <w:proofErr w:type="gramStart"/>
      <w:r>
        <w:rPr>
          <w:rStyle w:val="a4"/>
          <w:b w:val="0"/>
          <w:color w:val="000000"/>
        </w:rPr>
        <w:t>В</w:t>
      </w:r>
      <w:r w:rsidR="00BA5B02" w:rsidRPr="00CB3AF4">
        <w:rPr>
          <w:rStyle w:val="a4"/>
          <w:b w:val="0"/>
          <w:color w:val="000000"/>
        </w:rPr>
        <w:t xml:space="preserve"> целях выполнения Рекомендаций департамента образования и науки Брянской области по формированию функциональной грамотности учащихся,  реализации Плана мероприятий по формированию и оценке функциональной грамотности обучающихся образовательных учреждений района на 2024-2025 учебный год, </w:t>
      </w:r>
      <w:r w:rsidR="00BA5B02" w:rsidRPr="00CB3AF4">
        <w:rPr>
          <w:color w:val="000000"/>
          <w:shd w:val="clear" w:color="auto" w:fill="FFFFFF"/>
        </w:rPr>
        <w:t>развития</w:t>
      </w:r>
      <w:r w:rsidR="00CC5319" w:rsidRPr="00CB3AF4">
        <w:rPr>
          <w:color w:val="000000"/>
          <w:shd w:val="clear" w:color="auto" w:fill="FFFFFF"/>
        </w:rPr>
        <w:t xml:space="preserve"> профессиональных навыков педагогических работников в сфере функциональной грамотности, обмен</w:t>
      </w:r>
      <w:r w:rsidR="00BA5B02" w:rsidRPr="00CB3AF4">
        <w:rPr>
          <w:color w:val="000000"/>
          <w:shd w:val="clear" w:color="auto" w:fill="FFFFFF"/>
        </w:rPr>
        <w:t>а передовым опытом и оценки</w:t>
      </w:r>
      <w:r w:rsidR="00CC5319" w:rsidRPr="00CB3AF4">
        <w:rPr>
          <w:color w:val="000000"/>
          <w:shd w:val="clear" w:color="auto" w:fill="FFFFFF"/>
        </w:rPr>
        <w:t xml:space="preserve"> уровня сформированности функциональной грамотности у обучающихся</w:t>
      </w:r>
      <w:r w:rsidR="005074AB" w:rsidRPr="00CB3AF4">
        <w:rPr>
          <w:color w:val="000000"/>
          <w:shd w:val="clear" w:color="auto" w:fill="FFFFFF"/>
        </w:rPr>
        <w:t xml:space="preserve"> </w:t>
      </w:r>
      <w:proofErr w:type="gramEnd"/>
    </w:p>
    <w:p w:rsidR="005074AB" w:rsidRPr="00CB3AF4" w:rsidRDefault="005074AB" w:rsidP="00CB3AF4">
      <w:pPr>
        <w:pStyle w:val="a3"/>
        <w:shd w:val="clear" w:color="auto" w:fill="FFFFFF"/>
        <w:spacing w:before="0" w:after="0"/>
        <w:contextualSpacing/>
        <w:rPr>
          <w:color w:val="000000"/>
          <w:shd w:val="clear" w:color="auto" w:fill="FFFFFF"/>
        </w:rPr>
      </w:pPr>
      <w:r w:rsidRPr="00CB3AF4">
        <w:rPr>
          <w:color w:val="000000"/>
          <w:shd w:val="clear" w:color="auto" w:fill="FFFFFF"/>
        </w:rPr>
        <w:t>ПРИКАЗЫВАЮ:</w:t>
      </w:r>
    </w:p>
    <w:p w:rsidR="00E647D5" w:rsidRPr="00CB3AF4" w:rsidRDefault="00CB3AF4" w:rsidP="00CB3AF4">
      <w:pPr>
        <w:pStyle w:val="a3"/>
        <w:shd w:val="clear" w:color="auto" w:fill="FFFFFF"/>
        <w:spacing w:before="0" w:beforeAutospacing="0" w:after="0"/>
        <w:ind w:left="420"/>
        <w:contextualSpacing/>
        <w:rPr>
          <w:color w:val="000000"/>
          <w:shd w:val="clear" w:color="auto" w:fill="FFFFFF"/>
        </w:rPr>
      </w:pPr>
      <w:r w:rsidRPr="00CB3AF4">
        <w:rPr>
          <w:color w:val="000000"/>
          <w:shd w:val="clear" w:color="auto" w:fill="FFFFFF"/>
        </w:rPr>
        <w:t>1.</w:t>
      </w:r>
      <w:r w:rsidR="00E647D5" w:rsidRPr="00CB3AF4">
        <w:rPr>
          <w:color w:val="000000"/>
          <w:shd w:val="clear" w:color="auto" w:fill="FFFFFF"/>
        </w:rPr>
        <w:t>Образовательным учреждениям (ответственным за работу по формированию функциональной грамотности учащихся в ОУ):</w:t>
      </w:r>
    </w:p>
    <w:p w:rsidR="005074AB" w:rsidRPr="00CB3AF4" w:rsidRDefault="00E647D5" w:rsidP="00CB3AF4">
      <w:pPr>
        <w:pStyle w:val="a3"/>
        <w:shd w:val="clear" w:color="auto" w:fill="FFFFFF"/>
        <w:spacing w:before="0" w:beforeAutospacing="0" w:after="0"/>
        <w:ind w:left="420"/>
        <w:contextualSpacing/>
        <w:rPr>
          <w:rStyle w:val="a4"/>
          <w:b w:val="0"/>
          <w:color w:val="000000"/>
        </w:rPr>
      </w:pPr>
      <w:r w:rsidRPr="00CB3AF4">
        <w:rPr>
          <w:color w:val="000000"/>
          <w:shd w:val="clear" w:color="auto" w:fill="FFFFFF"/>
        </w:rPr>
        <w:t>1.1.</w:t>
      </w:r>
      <w:r w:rsidR="005074AB" w:rsidRPr="00CB3AF4">
        <w:rPr>
          <w:color w:val="000000"/>
          <w:shd w:val="clear" w:color="auto" w:fill="FFFFFF"/>
        </w:rPr>
        <w:t>В</w:t>
      </w:r>
      <w:r w:rsidR="00BA5B02" w:rsidRPr="00CB3AF4">
        <w:rPr>
          <w:color w:val="000000"/>
          <w:shd w:val="clear" w:color="auto" w:fill="FFFFFF"/>
        </w:rPr>
        <w:t xml:space="preserve"> марте- апреле 2025 года</w:t>
      </w:r>
      <w:r w:rsidR="005074AB" w:rsidRPr="00CB3AF4">
        <w:rPr>
          <w:color w:val="000000"/>
          <w:shd w:val="clear" w:color="auto" w:fill="FFFFFF"/>
        </w:rPr>
        <w:t xml:space="preserve"> провести в образовательных учреждениях</w:t>
      </w:r>
      <w:r w:rsidRPr="00CB3AF4">
        <w:rPr>
          <w:color w:val="000000"/>
          <w:shd w:val="clear" w:color="auto" w:fill="FFFFFF"/>
        </w:rPr>
        <w:t xml:space="preserve">  </w:t>
      </w:r>
      <w:r w:rsidRPr="00CB3AF4">
        <w:rPr>
          <w:rStyle w:val="a4"/>
          <w:b w:val="0"/>
          <w:color w:val="000000"/>
        </w:rPr>
        <w:t>М</w:t>
      </w:r>
      <w:r w:rsidR="005074AB" w:rsidRPr="00CB3AF4">
        <w:rPr>
          <w:rStyle w:val="a4"/>
          <w:b w:val="0"/>
          <w:color w:val="000000"/>
        </w:rPr>
        <w:t>етодическую неделю</w:t>
      </w:r>
      <w:r w:rsidRPr="00CB3AF4">
        <w:rPr>
          <w:rStyle w:val="a4"/>
          <w:b w:val="0"/>
          <w:color w:val="000000"/>
        </w:rPr>
        <w:t xml:space="preserve"> </w:t>
      </w:r>
      <w:r w:rsidR="005074AB" w:rsidRPr="00CB3AF4">
        <w:rPr>
          <w:rStyle w:val="a4"/>
          <w:b w:val="0"/>
          <w:color w:val="000000"/>
        </w:rPr>
        <w:t>функциональной г</w:t>
      </w:r>
      <w:r w:rsidRPr="00CB3AF4">
        <w:rPr>
          <w:rStyle w:val="a4"/>
          <w:b w:val="0"/>
          <w:color w:val="000000"/>
        </w:rPr>
        <w:t>рамотности</w:t>
      </w:r>
      <w:proofErr w:type="gramStart"/>
      <w:r w:rsidRPr="00CB3AF4">
        <w:rPr>
          <w:rStyle w:val="a4"/>
          <w:b w:val="0"/>
          <w:color w:val="000000"/>
        </w:rPr>
        <w:t xml:space="preserve"> ;</w:t>
      </w:r>
      <w:proofErr w:type="gramEnd"/>
    </w:p>
    <w:p w:rsidR="00CB3AF4" w:rsidRPr="00CB3AF4" w:rsidRDefault="00E647D5" w:rsidP="00CB3AF4">
      <w:pPr>
        <w:pStyle w:val="a3"/>
        <w:shd w:val="clear" w:color="auto" w:fill="FFFFFF"/>
        <w:spacing w:before="0" w:beforeAutospacing="0" w:after="0"/>
        <w:ind w:left="420"/>
        <w:contextualSpacing/>
        <w:rPr>
          <w:rStyle w:val="a4"/>
          <w:b w:val="0"/>
          <w:color w:val="000000"/>
        </w:rPr>
      </w:pPr>
      <w:r w:rsidRPr="00CB3AF4">
        <w:rPr>
          <w:rStyle w:val="a4"/>
          <w:b w:val="0"/>
          <w:color w:val="000000"/>
        </w:rPr>
        <w:t>1.2. Руководствоваться при проведении Методической недели Рекомендациями (Приложение 1);</w:t>
      </w:r>
    </w:p>
    <w:p w:rsidR="00CB3AF4" w:rsidRDefault="00E647D5" w:rsidP="00CB3AF4">
      <w:pPr>
        <w:pStyle w:val="a3"/>
        <w:shd w:val="clear" w:color="auto" w:fill="FFFFFF"/>
        <w:spacing w:before="0" w:beforeAutospacing="0" w:after="0"/>
        <w:ind w:left="420"/>
        <w:contextualSpacing/>
      </w:pPr>
      <w:r w:rsidRPr="00CB3AF4">
        <w:rPr>
          <w:rStyle w:val="a4"/>
          <w:b w:val="0"/>
          <w:color w:val="000000"/>
        </w:rPr>
        <w:t xml:space="preserve"> 1.3.</w:t>
      </w:r>
      <w:r w:rsidRPr="00CB3AF4">
        <w:t xml:space="preserve"> Разместить на сайтах образовательных учреждений, в разделе «Функциональная грамотность», обобщенные  материалы (план, аналитические материалы, ссылки на записи и т.д.) по проведению Методической недели до 25.04.2025.</w:t>
      </w:r>
    </w:p>
    <w:p w:rsidR="00CB3AF4" w:rsidRDefault="005074AB" w:rsidP="00CB3AF4">
      <w:pPr>
        <w:pStyle w:val="a3"/>
        <w:shd w:val="clear" w:color="auto" w:fill="FFFFFF"/>
        <w:spacing w:before="0" w:beforeAutospacing="0" w:after="0"/>
        <w:ind w:left="420"/>
        <w:contextualSpacing/>
      </w:pPr>
      <w:r w:rsidRPr="00CB3AF4">
        <w:rPr>
          <w:rStyle w:val="a4"/>
          <w:color w:val="000000"/>
        </w:rPr>
        <w:t>2.</w:t>
      </w:r>
      <w:r w:rsidRPr="00CB3AF4">
        <w:t xml:space="preserve"> </w:t>
      </w:r>
      <w:r w:rsidR="00E647D5" w:rsidRPr="00CB3AF4">
        <w:t xml:space="preserve"> Районному  методическому кабинету </w:t>
      </w:r>
      <w:proofErr w:type="gramStart"/>
      <w:r w:rsidR="00E647D5" w:rsidRPr="00CB3AF4">
        <w:t xml:space="preserve">( </w:t>
      </w:r>
      <w:proofErr w:type="gramEnd"/>
      <w:r w:rsidR="00E647D5" w:rsidRPr="00CB3AF4">
        <w:t xml:space="preserve">Пикулина Т.Н.) </w:t>
      </w:r>
      <w:r w:rsidR="00CF7020" w:rsidRPr="00CB3AF4">
        <w:t>п</w:t>
      </w:r>
      <w:r w:rsidRPr="00CB3AF4">
        <w:t xml:space="preserve">о результатам проведенных мероприятий </w:t>
      </w:r>
      <w:r w:rsidR="00CF7020" w:rsidRPr="00CB3AF4">
        <w:t>с</w:t>
      </w:r>
      <w:r w:rsidRPr="00CB3AF4">
        <w:t>истематизи</w:t>
      </w:r>
      <w:r w:rsidR="00CF7020" w:rsidRPr="00CB3AF4">
        <w:t>ровать и обобщить</w:t>
      </w:r>
      <w:r w:rsidRPr="00CB3AF4">
        <w:t xml:space="preserve"> материалы</w:t>
      </w:r>
      <w:r w:rsidR="00CF7020" w:rsidRPr="00CB3AF4">
        <w:t xml:space="preserve"> образовательных учреждений</w:t>
      </w:r>
      <w:proofErr w:type="gramStart"/>
      <w:r w:rsidR="00CF7020" w:rsidRPr="00CB3AF4">
        <w:t xml:space="preserve"> </w:t>
      </w:r>
      <w:r w:rsidRPr="00CB3AF4">
        <w:t>,</w:t>
      </w:r>
      <w:proofErr w:type="gramEnd"/>
      <w:r w:rsidRPr="00CB3AF4">
        <w:t xml:space="preserve"> </w:t>
      </w:r>
      <w:r w:rsidR="00CF7020" w:rsidRPr="00CB3AF4">
        <w:t xml:space="preserve">разместить </w:t>
      </w:r>
      <w:r w:rsidRPr="00CB3AF4">
        <w:t xml:space="preserve"> на сайте </w:t>
      </w:r>
      <w:r w:rsidR="00CF7020" w:rsidRPr="00CB3AF4">
        <w:t xml:space="preserve">отдела образования, сводную информацию  ( Приложение 2) предоставить в департамент образования и науки Брянской области в </w:t>
      </w:r>
      <w:r w:rsidR="00CB3AF4">
        <w:t>срок до 30 апреля.</w:t>
      </w: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ind w:left="420"/>
        <w:contextualSpacing/>
        <w:rPr>
          <w:b/>
          <w:bCs/>
          <w:color w:val="000000"/>
        </w:rPr>
      </w:pPr>
      <w:r w:rsidRPr="00CB3AF4">
        <w:t xml:space="preserve">3. </w:t>
      </w:r>
      <w:proofErr w:type="gramStart"/>
      <w:r w:rsidRPr="00CB3AF4">
        <w:t>Контроль за</w:t>
      </w:r>
      <w:proofErr w:type="gramEnd"/>
      <w:r w:rsidRPr="00CB3AF4">
        <w:t xml:space="preserve"> исполнением настоящего приказа возложить на заместителя начальника отдела образования </w:t>
      </w:r>
      <w:proofErr w:type="spellStart"/>
      <w:r w:rsidRPr="00CB3AF4">
        <w:t>Пинчукову</w:t>
      </w:r>
      <w:proofErr w:type="spellEnd"/>
      <w:r w:rsidRPr="00CB3AF4">
        <w:t xml:space="preserve"> Е.А..</w:t>
      </w:r>
    </w:p>
    <w:p w:rsidR="00CF7020" w:rsidRPr="00CB3AF4" w:rsidRDefault="00CF7020" w:rsidP="00CB3AF4">
      <w:pPr>
        <w:spacing w:after="0" w:line="240" w:lineRule="auto"/>
        <w:ind w:left="-425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Беспалова М.Н.</w:t>
      </w: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Pr="00CB3AF4" w:rsidRDefault="00CF7020" w:rsidP="00CB3A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7020" w:rsidRDefault="00CF7020" w:rsidP="00CB3AF4">
      <w:pPr>
        <w:pStyle w:val="a3"/>
        <w:shd w:val="clear" w:color="auto" w:fill="FFFFFF"/>
        <w:spacing w:before="0" w:beforeAutospacing="0" w:after="0"/>
        <w:contextualSpacing/>
        <w:rPr>
          <w:rStyle w:val="a4"/>
          <w:color w:val="000000"/>
        </w:rPr>
      </w:pPr>
    </w:p>
    <w:p w:rsidR="00CB3AF4" w:rsidRPr="00CB3AF4" w:rsidRDefault="00CB3AF4" w:rsidP="00CB3AF4">
      <w:pPr>
        <w:pStyle w:val="a3"/>
        <w:shd w:val="clear" w:color="auto" w:fill="FFFFFF"/>
        <w:spacing w:before="0" w:beforeAutospacing="0" w:after="0"/>
        <w:contextualSpacing/>
        <w:rPr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  <w:r w:rsidRPr="00CB3AF4">
        <w:rPr>
          <w:color w:val="000000"/>
        </w:rPr>
        <w:lastRenderedPageBreak/>
        <w:t>ПРИЛОЖЕНИЕ 1</w:t>
      </w: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center"/>
        <w:rPr>
          <w:rStyle w:val="a4"/>
          <w:color w:val="000000"/>
        </w:rPr>
      </w:pPr>
      <w:r w:rsidRPr="00CB3AF4">
        <w:rPr>
          <w:rStyle w:val="a4"/>
          <w:color w:val="000000"/>
        </w:rPr>
        <w:t>Рекомендации</w:t>
      </w:r>
    </w:p>
    <w:p w:rsid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center"/>
        <w:rPr>
          <w:rStyle w:val="a4"/>
          <w:color w:val="000000"/>
        </w:rPr>
      </w:pPr>
      <w:r w:rsidRPr="00CB3AF4">
        <w:rPr>
          <w:rStyle w:val="a4"/>
          <w:color w:val="000000"/>
        </w:rPr>
        <w:t>по проведению Методической недели</w:t>
      </w: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center"/>
        <w:rPr>
          <w:b/>
          <w:bCs/>
          <w:color w:val="000000"/>
        </w:rPr>
      </w:pPr>
      <w:r w:rsidRPr="00CB3AF4">
        <w:rPr>
          <w:rStyle w:val="a4"/>
          <w:color w:val="000000"/>
        </w:rPr>
        <w:t xml:space="preserve">  функциональной грамотности в ОУ района.</w:t>
      </w:r>
    </w:p>
    <w:p w:rsidR="00CF7020" w:rsidRPr="00CB3AF4" w:rsidRDefault="00CF7020" w:rsidP="00CB3AF4">
      <w:pPr>
        <w:pStyle w:val="a3"/>
        <w:shd w:val="clear" w:color="auto" w:fill="FFFFFF"/>
        <w:spacing w:before="0" w:beforeAutospacing="0" w:after="0"/>
        <w:contextualSpacing/>
        <w:jc w:val="right"/>
        <w:rPr>
          <w:color w:val="000000"/>
        </w:rPr>
      </w:pPr>
    </w:p>
    <w:p w:rsidR="00566509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</w:p>
    <w:p w:rsidR="00422B56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rStyle w:val="a4"/>
          <w:color w:val="000000"/>
        </w:rPr>
        <w:t>Задачи</w:t>
      </w:r>
      <w:r w:rsidR="00422B56" w:rsidRPr="00CB3AF4">
        <w:rPr>
          <w:color w:val="000000"/>
        </w:rPr>
        <w:t>:</w:t>
      </w:r>
    </w:p>
    <w:p w:rsidR="00884449" w:rsidRPr="00CB3AF4" w:rsidRDefault="00422B56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color w:val="000000"/>
        </w:rPr>
        <w:t xml:space="preserve">- </w:t>
      </w:r>
      <w:r w:rsidR="00566509" w:rsidRPr="00CB3AF4">
        <w:rPr>
          <w:color w:val="000000"/>
        </w:rPr>
        <w:t>показать методы и приёмы формирования функциональной грамотности на уроках</w:t>
      </w:r>
      <w:r w:rsidR="00884449" w:rsidRPr="00CB3AF4">
        <w:rPr>
          <w:color w:val="000000"/>
        </w:rPr>
        <w:t xml:space="preserve"> и во внеурочной деятельности</w:t>
      </w:r>
      <w:r w:rsidR="008E41BF" w:rsidRPr="00CB3AF4">
        <w:rPr>
          <w:color w:val="000000"/>
        </w:rPr>
        <w:t>, внеклассных мероприятиях и дополнительном образовании</w:t>
      </w:r>
      <w:r w:rsidR="00884449" w:rsidRPr="00CB3AF4">
        <w:rPr>
          <w:color w:val="000000"/>
        </w:rPr>
        <w:t>;</w:t>
      </w:r>
      <w:r w:rsidR="00884449" w:rsidRPr="00CB3AF4">
        <w:rPr>
          <w:color w:val="000000"/>
        </w:rPr>
        <w:br/>
      </w:r>
      <w:r w:rsidRPr="00CB3AF4">
        <w:rPr>
          <w:color w:val="000000"/>
        </w:rPr>
        <w:t xml:space="preserve">- </w:t>
      </w:r>
      <w:r w:rsidR="00566509" w:rsidRPr="00CB3AF4">
        <w:rPr>
          <w:color w:val="000000"/>
        </w:rPr>
        <w:t>обсудить проблемы и перспективы развития функциональной грамотности в школе.</w:t>
      </w:r>
    </w:p>
    <w:p w:rsidR="00884449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rStyle w:val="a4"/>
          <w:color w:val="000000"/>
        </w:rPr>
        <w:t>Участники</w:t>
      </w:r>
      <w:r w:rsidRPr="00CB3AF4">
        <w:rPr>
          <w:color w:val="000000"/>
        </w:rPr>
        <w:t>: администрация школы, руководители методических объединений, учителя-предметники, педаг</w:t>
      </w:r>
      <w:r w:rsidR="002F1528" w:rsidRPr="00CB3AF4">
        <w:rPr>
          <w:color w:val="000000"/>
        </w:rPr>
        <w:t>оги дополнительного образования, ученики</w:t>
      </w:r>
      <w:r w:rsidR="00AF18A6" w:rsidRPr="00CB3AF4">
        <w:rPr>
          <w:color w:val="000000"/>
        </w:rPr>
        <w:t xml:space="preserve"> 5-9 классов</w:t>
      </w:r>
      <w:r w:rsidR="002F1528" w:rsidRPr="00CB3AF4">
        <w:rPr>
          <w:color w:val="000000"/>
        </w:rPr>
        <w:t xml:space="preserve"> школы</w:t>
      </w:r>
      <w:r w:rsidR="00AF18A6" w:rsidRPr="00CB3AF4">
        <w:rPr>
          <w:color w:val="000000"/>
        </w:rPr>
        <w:t xml:space="preserve"> (обучающ</w:t>
      </w:r>
      <w:r w:rsidR="007C7032" w:rsidRPr="00CB3AF4">
        <w:rPr>
          <w:color w:val="000000"/>
        </w:rPr>
        <w:t>иеся начальной</w:t>
      </w:r>
      <w:r w:rsidR="00AF18A6" w:rsidRPr="00CB3AF4">
        <w:rPr>
          <w:color w:val="000000"/>
        </w:rPr>
        <w:t xml:space="preserve"> школы </w:t>
      </w:r>
      <w:r w:rsidR="00E55493" w:rsidRPr="00CB3AF4">
        <w:rPr>
          <w:color w:val="000000"/>
        </w:rPr>
        <w:t xml:space="preserve">принимают участие </w:t>
      </w:r>
      <w:r w:rsidR="00AF18A6" w:rsidRPr="00CB3AF4">
        <w:rPr>
          <w:color w:val="000000"/>
        </w:rPr>
        <w:t>по решению управленческой команды)</w:t>
      </w:r>
      <w:r w:rsidR="002F1528" w:rsidRPr="00CB3AF4">
        <w:rPr>
          <w:color w:val="000000"/>
        </w:rPr>
        <w:t>.</w:t>
      </w:r>
    </w:p>
    <w:p w:rsidR="00884449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rStyle w:val="a4"/>
          <w:color w:val="000000"/>
        </w:rPr>
        <w:t>Сроки</w:t>
      </w:r>
      <w:r w:rsidR="00CF7020" w:rsidRPr="00CB3AF4">
        <w:rPr>
          <w:color w:val="000000"/>
        </w:rPr>
        <w:t>: март- апрель 2025 г.</w:t>
      </w:r>
    </w:p>
    <w:p w:rsidR="00566509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rStyle w:val="a4"/>
          <w:color w:val="000000"/>
        </w:rPr>
        <w:t>План мероприятий</w:t>
      </w:r>
      <w:r w:rsidRPr="00CB3AF4">
        <w:rPr>
          <w:color w:val="000000"/>
        </w:rPr>
        <w:t>:</w:t>
      </w:r>
    </w:p>
    <w:p w:rsidR="00566509" w:rsidRPr="00CB3AF4" w:rsidRDefault="00566509" w:rsidP="00CB3AF4">
      <w:pPr>
        <w:pStyle w:val="a3"/>
        <w:numPr>
          <w:ilvl w:val="0"/>
          <w:numId w:val="5"/>
        </w:numPr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rStyle w:val="a4"/>
          <w:color w:val="000000"/>
        </w:rPr>
        <w:t>Открытие недели</w:t>
      </w:r>
      <w:r w:rsidR="005F7D87" w:rsidRPr="00CB3AF4">
        <w:rPr>
          <w:color w:val="000000"/>
        </w:rPr>
        <w:t>:</w:t>
      </w:r>
      <w:r w:rsidR="00CB3AF4">
        <w:rPr>
          <w:color w:val="000000"/>
        </w:rPr>
        <w:t xml:space="preserve"> </w:t>
      </w:r>
      <w:r w:rsidRPr="00CB3AF4">
        <w:rPr>
          <w:color w:val="000000"/>
        </w:rPr>
        <w:t>прив</w:t>
      </w:r>
      <w:r w:rsidR="00CC03DF" w:rsidRPr="00CB3AF4">
        <w:rPr>
          <w:color w:val="000000"/>
        </w:rPr>
        <w:t>етственное слово</w:t>
      </w:r>
      <w:r w:rsidR="00422B56" w:rsidRPr="00CB3AF4">
        <w:rPr>
          <w:color w:val="000000"/>
        </w:rPr>
        <w:t xml:space="preserve">; </w:t>
      </w:r>
      <w:r w:rsidRPr="00CB3AF4">
        <w:rPr>
          <w:rStyle w:val="a5"/>
          <w:color w:val="000000"/>
        </w:rPr>
        <w:t>презентация плана недели;</w:t>
      </w:r>
      <w:r w:rsidRPr="00CB3AF4">
        <w:rPr>
          <w:color w:val="000000"/>
        </w:rPr>
        <w:t xml:space="preserve"> распределение обязанностей между участниками.</w:t>
      </w:r>
    </w:p>
    <w:p w:rsidR="00422B56" w:rsidRPr="00CB3AF4" w:rsidRDefault="004E5622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B3AF4">
        <w:rPr>
          <w:rStyle w:val="a4"/>
          <w:color w:val="000000"/>
        </w:rPr>
        <w:t xml:space="preserve">2. </w:t>
      </w:r>
      <w:r w:rsidR="00566509" w:rsidRPr="00CB3AF4">
        <w:rPr>
          <w:rStyle w:val="a4"/>
          <w:color w:val="000000"/>
        </w:rPr>
        <w:t>Теоретические занятия</w:t>
      </w:r>
      <w:r w:rsidR="00757FEE" w:rsidRPr="00CB3AF4">
        <w:rPr>
          <w:color w:val="000000"/>
        </w:rPr>
        <w:t>.</w:t>
      </w:r>
      <w:r w:rsidR="00566509" w:rsidRPr="00CB3AF4">
        <w:rPr>
          <w:color w:val="000000"/>
        </w:rPr>
        <w:br/>
      </w:r>
      <w:r w:rsidR="00757FEE" w:rsidRPr="00CB3AF4">
        <w:rPr>
          <w:color w:val="000000"/>
        </w:rPr>
        <w:t>С</w:t>
      </w:r>
      <w:r w:rsidR="00566509" w:rsidRPr="00CB3AF4">
        <w:rPr>
          <w:color w:val="000000"/>
        </w:rPr>
        <w:t>еминар «Основные направления функциональной грамотности: читательская, математическа</w:t>
      </w:r>
      <w:r w:rsidR="001D4112" w:rsidRPr="00CB3AF4">
        <w:rPr>
          <w:color w:val="000000"/>
        </w:rPr>
        <w:t>я, естественнонаучная, глобальные компетенции, креативное мышление и др.</w:t>
      </w:r>
      <w:r w:rsidR="00422B56" w:rsidRPr="00CB3AF4">
        <w:rPr>
          <w:color w:val="000000"/>
        </w:rPr>
        <w:t>».</w:t>
      </w:r>
    </w:p>
    <w:p w:rsidR="00566509" w:rsidRPr="00CB3AF4" w:rsidRDefault="00422B56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B3AF4">
        <w:rPr>
          <w:color w:val="000000"/>
        </w:rPr>
        <w:t>М</w:t>
      </w:r>
      <w:r w:rsidR="00566509" w:rsidRPr="00CB3AF4">
        <w:rPr>
          <w:color w:val="000000"/>
        </w:rPr>
        <w:t>астер-класс «Приёмы формирования функциональной грамотности на уроках».</w:t>
      </w:r>
    </w:p>
    <w:p w:rsidR="001D4112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b/>
          <w:color w:val="000000"/>
        </w:rPr>
        <w:t>3</w:t>
      </w:r>
      <w:r w:rsidRPr="00CB3AF4">
        <w:rPr>
          <w:color w:val="000000"/>
        </w:rPr>
        <w:t>.</w:t>
      </w:r>
      <w:r w:rsidRPr="00CB3AF4">
        <w:rPr>
          <w:rStyle w:val="a4"/>
          <w:color w:val="000000"/>
        </w:rPr>
        <w:t>Практические занятия</w:t>
      </w:r>
      <w:r w:rsidR="00757FEE" w:rsidRPr="00CB3AF4">
        <w:rPr>
          <w:color w:val="000000"/>
        </w:rPr>
        <w:t>.</w:t>
      </w:r>
    </w:p>
    <w:p w:rsidR="00D061CC" w:rsidRPr="00CB3AF4" w:rsidRDefault="00D061CC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color w:val="000000"/>
          <w:u w:val="single"/>
        </w:rPr>
        <w:t>Урочная деятельность</w:t>
      </w:r>
      <w:proofErr w:type="gramStart"/>
      <w:r w:rsidRPr="00CB3AF4">
        <w:rPr>
          <w:color w:val="000000"/>
          <w:u w:val="single"/>
        </w:rPr>
        <w:t>:</w:t>
      </w:r>
      <w:r w:rsidR="00F06AFF" w:rsidRPr="00CB3AF4">
        <w:rPr>
          <w:color w:val="000000"/>
        </w:rPr>
        <w:t>о</w:t>
      </w:r>
      <w:proofErr w:type="gramEnd"/>
      <w:r w:rsidR="00F06AFF" w:rsidRPr="00CB3AF4">
        <w:rPr>
          <w:color w:val="000000"/>
        </w:rPr>
        <w:t xml:space="preserve">ткрытые </w:t>
      </w:r>
      <w:r w:rsidR="00566509" w:rsidRPr="00CB3AF4">
        <w:rPr>
          <w:color w:val="000000"/>
        </w:rPr>
        <w:t>урок</w:t>
      </w:r>
      <w:r w:rsidR="001D4112" w:rsidRPr="00CB3AF4">
        <w:rPr>
          <w:color w:val="000000"/>
        </w:rPr>
        <w:t>и</w:t>
      </w:r>
      <w:r w:rsidR="00F06AFF" w:rsidRPr="00CB3AF4">
        <w:rPr>
          <w:color w:val="000000"/>
        </w:rPr>
        <w:t xml:space="preserve">по формированию естественнонаучной </w:t>
      </w:r>
      <w:r w:rsidRPr="00CB3AF4">
        <w:rPr>
          <w:color w:val="000000"/>
        </w:rPr>
        <w:t>грамотности.</w:t>
      </w:r>
    </w:p>
    <w:p w:rsidR="00566509" w:rsidRPr="00CB3AF4" w:rsidRDefault="00D061CC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color w:val="000000"/>
          <w:u w:val="single"/>
        </w:rPr>
        <w:t>Внеурочная деятельность</w:t>
      </w:r>
      <w:proofErr w:type="gramStart"/>
      <w:r w:rsidRPr="00CB3AF4">
        <w:rPr>
          <w:color w:val="000000"/>
          <w:u w:val="single"/>
        </w:rPr>
        <w:t>:</w:t>
      </w:r>
      <w:r w:rsidR="00561F2F" w:rsidRPr="00CB3AF4">
        <w:rPr>
          <w:color w:val="000000"/>
        </w:rPr>
        <w:t>в</w:t>
      </w:r>
      <w:proofErr w:type="gramEnd"/>
      <w:r w:rsidR="00561F2F" w:rsidRPr="00CB3AF4">
        <w:rPr>
          <w:color w:val="000000"/>
        </w:rPr>
        <w:t xml:space="preserve">неурочные занятия </w:t>
      </w:r>
      <w:r w:rsidR="00566509" w:rsidRPr="00CB3AF4">
        <w:rPr>
          <w:color w:val="000000"/>
        </w:rPr>
        <w:t xml:space="preserve">по </w:t>
      </w:r>
      <w:r w:rsidR="00561F2F" w:rsidRPr="00CB3AF4">
        <w:rPr>
          <w:color w:val="000000"/>
        </w:rPr>
        <w:t>читательской, математической, естественнонаучной грамотностям и др. с использование электронного банка заданий на платформе РЭШ</w:t>
      </w:r>
      <w:r w:rsidRPr="00CB3AF4">
        <w:rPr>
          <w:color w:val="000000"/>
        </w:rPr>
        <w:t>.</w:t>
      </w:r>
    </w:p>
    <w:p w:rsidR="00D061CC" w:rsidRPr="00CB3AF4" w:rsidRDefault="00D061CC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color w:val="000000"/>
          <w:u w:val="single"/>
        </w:rPr>
        <w:t>Внеклассные мероприятия, дополнительное образование:</w:t>
      </w:r>
      <w:r w:rsidRPr="00CB3AF4">
        <w:rPr>
          <w:color w:val="000000"/>
        </w:rPr>
        <w:t xml:space="preserve"> «День одного текста»</w:t>
      </w:r>
    </w:p>
    <w:p w:rsidR="00BB1D34" w:rsidRPr="00CB3AF4" w:rsidRDefault="00F416D4" w:rsidP="00CB3AF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contextualSpacing/>
        <w:rPr>
          <w:color w:val="000000"/>
        </w:rPr>
      </w:pPr>
      <w:r w:rsidRPr="00CB3AF4">
        <w:rPr>
          <w:b/>
          <w:color w:val="000000"/>
          <w:u w:val="single"/>
        </w:rPr>
        <w:t>Работа с родителями</w:t>
      </w:r>
      <w:r w:rsidRPr="00CB3AF4">
        <w:rPr>
          <w:color w:val="000000"/>
          <w:u w:val="single"/>
        </w:rPr>
        <w:t>:</w:t>
      </w:r>
      <w:r w:rsidRPr="00CB3AF4">
        <w:rPr>
          <w:color w:val="000000"/>
        </w:rPr>
        <w:t xml:space="preserve"> просветительское мероприятие </w:t>
      </w:r>
      <w:r w:rsidRPr="00CB3AF4">
        <w:rPr>
          <w:rStyle w:val="a5"/>
          <w:color w:val="000000"/>
        </w:rPr>
        <w:t>«Что такое функциональная грамотность и зачем она нужна».</w:t>
      </w:r>
    </w:p>
    <w:p w:rsidR="009D0923" w:rsidRPr="00CB3AF4" w:rsidRDefault="00566509" w:rsidP="00CB3AF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contextualSpacing/>
        <w:rPr>
          <w:rStyle w:val="a5"/>
          <w:i w:val="0"/>
          <w:iCs w:val="0"/>
          <w:color w:val="000000"/>
        </w:rPr>
      </w:pPr>
      <w:r w:rsidRPr="00CB3AF4">
        <w:rPr>
          <w:rStyle w:val="a4"/>
          <w:color w:val="000000"/>
        </w:rPr>
        <w:t>Обсуждение результатов</w:t>
      </w:r>
      <w:r w:rsidRPr="00CB3AF4">
        <w:rPr>
          <w:color w:val="000000"/>
        </w:rPr>
        <w:t>:</w:t>
      </w:r>
      <w:r w:rsidRPr="00CB3AF4">
        <w:rPr>
          <w:color w:val="000000"/>
        </w:rPr>
        <w:br/>
      </w:r>
      <w:r w:rsidRPr="00CB3AF4">
        <w:rPr>
          <w:rStyle w:val="a5"/>
          <w:color w:val="000000"/>
        </w:rPr>
        <w:t>круглый стол «Проблемы и перспективы развития функ</w:t>
      </w:r>
      <w:r w:rsidR="009D0923" w:rsidRPr="00CB3AF4">
        <w:rPr>
          <w:rStyle w:val="a5"/>
          <w:color w:val="000000"/>
        </w:rPr>
        <w:t>циональной грамотности в школе».</w:t>
      </w:r>
    </w:p>
    <w:p w:rsidR="00566509" w:rsidRPr="00CB3AF4" w:rsidRDefault="00566509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B3AF4">
        <w:rPr>
          <w:rStyle w:val="a4"/>
          <w:color w:val="000000"/>
        </w:rPr>
        <w:t>Подведение итогов</w:t>
      </w:r>
      <w:r w:rsidRPr="00CB3AF4">
        <w:rPr>
          <w:color w:val="000000"/>
        </w:rPr>
        <w:t>:</w:t>
      </w:r>
      <w:r w:rsidRPr="00CB3AF4">
        <w:rPr>
          <w:color w:val="000000"/>
        </w:rPr>
        <w:br/>
      </w:r>
      <w:r w:rsidRPr="00CB3AF4">
        <w:rPr>
          <w:rStyle w:val="a5"/>
          <w:color w:val="000000"/>
        </w:rPr>
        <w:t>рефлексия участников недели;</w:t>
      </w:r>
      <w:r w:rsidRPr="00CB3AF4">
        <w:rPr>
          <w:color w:val="000000"/>
        </w:rPr>
        <w:t xml:space="preserve"> анали</w:t>
      </w:r>
      <w:r w:rsidR="00E57600" w:rsidRPr="00CB3AF4">
        <w:rPr>
          <w:color w:val="000000"/>
        </w:rPr>
        <w:t>з полученных знаний и навыков;</w:t>
      </w:r>
      <w:r w:rsidR="00E57600" w:rsidRPr="00CB3AF4">
        <w:rPr>
          <w:color w:val="000000"/>
        </w:rPr>
        <w:br/>
      </w:r>
      <w:r w:rsidRPr="00CB3AF4">
        <w:rPr>
          <w:color w:val="000000"/>
        </w:rPr>
        <w:t>выработка рекомендаций по дальнейшему развитию функциональной грамотности.</w:t>
      </w:r>
    </w:p>
    <w:p w:rsidR="00566509" w:rsidRPr="00CB3AF4" w:rsidRDefault="00566509" w:rsidP="00CB3AF4">
      <w:pPr>
        <w:pStyle w:val="a3"/>
        <w:shd w:val="clear" w:color="auto" w:fill="FFFFFF"/>
        <w:spacing w:before="0" w:after="0"/>
        <w:contextualSpacing/>
        <w:rPr>
          <w:color w:val="000000"/>
        </w:rPr>
      </w:pPr>
      <w:r w:rsidRPr="00CB3AF4">
        <w:rPr>
          <w:b/>
          <w:color w:val="000000"/>
        </w:rPr>
        <w:t>6</w:t>
      </w:r>
      <w:r w:rsidRPr="00CB3AF4">
        <w:rPr>
          <w:color w:val="000000"/>
        </w:rPr>
        <w:t>.</w:t>
      </w:r>
      <w:r w:rsidRPr="00CB3AF4">
        <w:rPr>
          <w:rStyle w:val="a4"/>
          <w:color w:val="000000"/>
        </w:rPr>
        <w:t>Закрытие недели</w:t>
      </w:r>
      <w:r w:rsidR="00E57600" w:rsidRPr="00CB3AF4">
        <w:rPr>
          <w:color w:val="000000"/>
        </w:rPr>
        <w:t>:</w:t>
      </w:r>
      <w:r w:rsidRPr="00CB3AF4">
        <w:rPr>
          <w:color w:val="000000"/>
        </w:rPr>
        <w:t xml:space="preserve"> награждение активных участников;</w:t>
      </w:r>
    </w:p>
    <w:p w:rsidR="00C43A62" w:rsidRPr="00CB3AF4" w:rsidRDefault="00E57600" w:rsidP="00CB3AF4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color w:val="000000"/>
        </w:rPr>
      </w:pPr>
      <w:r w:rsidRPr="00CB3AF4">
        <w:rPr>
          <w:color w:val="000000"/>
        </w:rPr>
        <w:t xml:space="preserve">Этот примерный </w:t>
      </w:r>
      <w:r w:rsidR="00566509" w:rsidRPr="00CB3AF4">
        <w:rPr>
          <w:color w:val="000000"/>
        </w:rPr>
        <w:t xml:space="preserve">план можно </w:t>
      </w:r>
      <w:proofErr w:type="gramStart"/>
      <w:r w:rsidR="00566509" w:rsidRPr="00CB3AF4">
        <w:rPr>
          <w:color w:val="000000"/>
        </w:rPr>
        <w:t>адаптировать под конкретные условия</w:t>
      </w:r>
      <w:proofErr w:type="gramEnd"/>
      <w:r w:rsidR="00566509" w:rsidRPr="00CB3AF4">
        <w:rPr>
          <w:color w:val="000000"/>
        </w:rPr>
        <w:t xml:space="preserve"> и потребности вашей школы. Вы можете добавить или убрать мероприятия, изменить их формат или содержание. </w:t>
      </w:r>
      <w:r w:rsidR="00450F70" w:rsidRPr="00CB3AF4">
        <w:rPr>
          <w:color w:val="000000"/>
        </w:rPr>
        <w:t xml:space="preserve">Школы размещают план и материалы событий на сайт школы. </w:t>
      </w:r>
      <w:r w:rsidR="00566509" w:rsidRPr="00CB3AF4">
        <w:rPr>
          <w:color w:val="000000"/>
        </w:rPr>
        <w:t>Главное — сделать методическую неделю по функциональной грамотности интересной и полезной для всех участников</w:t>
      </w:r>
      <w:r w:rsidR="0050345B" w:rsidRPr="00CB3AF4">
        <w:rPr>
          <w:color w:val="000000"/>
        </w:rPr>
        <w:t xml:space="preserve"> образовательных отношений</w:t>
      </w:r>
      <w:r w:rsidR="00566509" w:rsidRPr="00CB3AF4">
        <w:rPr>
          <w:color w:val="000000"/>
        </w:rPr>
        <w:t>.</w:t>
      </w:r>
    </w:p>
    <w:p w:rsidR="00566509" w:rsidRPr="00CB3AF4" w:rsidRDefault="00D061CC" w:rsidP="00CB3AF4">
      <w:pPr>
        <w:pStyle w:val="a3"/>
        <w:shd w:val="clear" w:color="auto" w:fill="FFFFFF"/>
        <w:spacing w:after="0" w:afterAutospacing="0"/>
        <w:ind w:firstLine="567"/>
        <w:contextualSpacing/>
        <w:jc w:val="both"/>
        <w:rPr>
          <w:color w:val="000000"/>
        </w:rPr>
      </w:pPr>
      <w:r w:rsidRPr="00CB3AF4">
        <w:rPr>
          <w:color w:val="000000"/>
        </w:rPr>
        <w:t>Однако</w:t>
      </w:r>
      <w:proofErr w:type="gramStart"/>
      <w:r w:rsidRPr="00CB3AF4">
        <w:rPr>
          <w:color w:val="000000"/>
        </w:rPr>
        <w:t>,</w:t>
      </w:r>
      <w:proofErr w:type="gramEnd"/>
      <w:r w:rsidRPr="00CB3AF4">
        <w:rPr>
          <w:color w:val="000000"/>
        </w:rPr>
        <w:t xml:space="preserve"> просим обратить внимание на некоторые обязательные условия: открытые уроки </w:t>
      </w:r>
      <w:r w:rsidR="00C43A62" w:rsidRPr="00CB3AF4">
        <w:rPr>
          <w:color w:val="000000"/>
        </w:rPr>
        <w:t>по естественнонаучной грамотности, внеурочная деятельность с использование банка заданий на платформе РЭШ</w:t>
      </w:r>
      <w:r w:rsidR="00981C29" w:rsidRPr="00CB3AF4">
        <w:rPr>
          <w:color w:val="000000"/>
        </w:rPr>
        <w:t xml:space="preserve"> по читательской, математической и естественнонаучной грамотностям обучающихся 5-9 классов</w:t>
      </w:r>
      <w:r w:rsidR="00AE1B70" w:rsidRPr="00CB3AF4">
        <w:rPr>
          <w:color w:val="000000"/>
        </w:rPr>
        <w:t>:</w:t>
      </w:r>
    </w:p>
    <w:p w:rsidR="00AE1B70" w:rsidRPr="00CB3AF4" w:rsidRDefault="00AE1B70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3332"/>
        <w:gridCol w:w="3332"/>
        <w:gridCol w:w="3333"/>
      </w:tblGrid>
      <w:tr w:rsidR="00AE1B70" w:rsidRPr="00CB3AF4" w:rsidTr="00AE1B70">
        <w:tc>
          <w:tcPr>
            <w:tcW w:w="3332" w:type="dxa"/>
          </w:tcPr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Вариант 1</w:t>
            </w:r>
          </w:p>
        </w:tc>
        <w:tc>
          <w:tcPr>
            <w:tcW w:w="3332" w:type="dxa"/>
          </w:tcPr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Вариант 2</w:t>
            </w:r>
          </w:p>
        </w:tc>
        <w:tc>
          <w:tcPr>
            <w:tcW w:w="3333" w:type="dxa"/>
          </w:tcPr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Вариант 3</w:t>
            </w:r>
          </w:p>
        </w:tc>
      </w:tr>
      <w:tr w:rsidR="00AE1B70" w:rsidRPr="00CB3AF4" w:rsidTr="00AE1B70">
        <w:tc>
          <w:tcPr>
            <w:tcW w:w="3332" w:type="dxa"/>
          </w:tcPr>
          <w:p w:rsidR="00AE1B70" w:rsidRPr="00CB3AF4" w:rsidRDefault="00AE1B70" w:rsidP="00CB3A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5 классы – читательская грамотность;</w:t>
            </w:r>
          </w:p>
          <w:p w:rsidR="00AE1B70" w:rsidRPr="00CB3AF4" w:rsidRDefault="00AE1B70" w:rsidP="00CB3A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6 класс</w:t>
            </w:r>
            <w:proofErr w:type="gramStart"/>
            <w:r w:rsidRPr="00CB3AF4">
              <w:rPr>
                <w:color w:val="000000"/>
              </w:rPr>
              <w:t>ы-</w:t>
            </w:r>
            <w:proofErr w:type="gramEnd"/>
            <w:r w:rsidRPr="00CB3AF4">
              <w:rPr>
                <w:color w:val="000000"/>
              </w:rPr>
              <w:t xml:space="preserve"> креативное мышление;</w:t>
            </w:r>
          </w:p>
          <w:p w:rsidR="00AE1B70" w:rsidRPr="00CB3AF4" w:rsidRDefault="00AE1B70" w:rsidP="00CB3A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7 классы – глобальные компетенции;</w:t>
            </w:r>
          </w:p>
          <w:p w:rsidR="00AE1B70" w:rsidRPr="00CB3AF4" w:rsidRDefault="00AE1B70" w:rsidP="00CB3A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 xml:space="preserve">8 </w:t>
            </w:r>
            <w:proofErr w:type="gramStart"/>
            <w:r w:rsidRPr="00CB3AF4">
              <w:rPr>
                <w:color w:val="000000"/>
              </w:rPr>
              <w:t>классы-естественнонаучная</w:t>
            </w:r>
            <w:proofErr w:type="gramEnd"/>
            <w:r w:rsidRPr="00CB3AF4">
              <w:rPr>
                <w:color w:val="000000"/>
              </w:rPr>
              <w:t xml:space="preserve"> грамотность;</w:t>
            </w:r>
          </w:p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 xml:space="preserve">9 классы - </w:t>
            </w:r>
            <w:proofErr w:type="gramStart"/>
            <w:r w:rsidRPr="00CB3AF4">
              <w:rPr>
                <w:color w:val="000000"/>
              </w:rPr>
              <w:t>математическая</w:t>
            </w:r>
            <w:proofErr w:type="gramEnd"/>
          </w:p>
        </w:tc>
        <w:tc>
          <w:tcPr>
            <w:tcW w:w="3332" w:type="dxa"/>
          </w:tcPr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 xml:space="preserve">5-7 классы </w:t>
            </w:r>
            <w:proofErr w:type="gramStart"/>
            <w:r w:rsidRPr="00CB3AF4">
              <w:rPr>
                <w:color w:val="000000"/>
              </w:rPr>
              <w:t>–ч</w:t>
            </w:r>
            <w:proofErr w:type="gramEnd"/>
            <w:r w:rsidRPr="00CB3AF4">
              <w:rPr>
                <w:color w:val="000000"/>
              </w:rPr>
              <w:t>итательская грамотность, математическая грамотность, креативное мышление.</w:t>
            </w:r>
          </w:p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8-9 класс</w:t>
            </w:r>
            <w:proofErr w:type="gramStart"/>
            <w:r w:rsidRPr="00CB3AF4">
              <w:rPr>
                <w:color w:val="000000"/>
              </w:rPr>
              <w:t>ы-</w:t>
            </w:r>
            <w:proofErr w:type="gramEnd"/>
            <w:r w:rsidRPr="00CB3AF4">
              <w:rPr>
                <w:color w:val="000000"/>
              </w:rPr>
              <w:t xml:space="preserve"> естественнонаучная грамотность, глобальные компетенции, финансовая грамотность.</w:t>
            </w:r>
          </w:p>
        </w:tc>
        <w:tc>
          <w:tcPr>
            <w:tcW w:w="3333" w:type="dxa"/>
          </w:tcPr>
          <w:p w:rsidR="00AE1B70" w:rsidRPr="00CB3AF4" w:rsidRDefault="00AE1B70" w:rsidP="00CB3AF4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B3AF4">
              <w:rPr>
                <w:color w:val="000000"/>
              </w:rPr>
              <w:t>5-9 классы – все направления</w:t>
            </w:r>
            <w:r w:rsidR="003C0C9D" w:rsidRPr="00CB3AF4">
              <w:rPr>
                <w:color w:val="000000"/>
              </w:rPr>
              <w:t>.</w:t>
            </w:r>
          </w:p>
        </w:tc>
      </w:tr>
    </w:tbl>
    <w:p w:rsidR="008C1646" w:rsidRDefault="008C1646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B3AF4" w:rsidRDefault="00CB3AF4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B3AF4" w:rsidRPr="00CB3AF4" w:rsidRDefault="00CB3AF4" w:rsidP="00CB3AF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BA0F55" w:rsidRPr="00CB3AF4" w:rsidRDefault="00CB3AF4" w:rsidP="00CB3AF4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A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Style w:val="a6"/>
        <w:tblW w:w="0" w:type="auto"/>
        <w:tblLook w:val="04A0"/>
      </w:tblPr>
      <w:tblGrid>
        <w:gridCol w:w="2243"/>
        <w:gridCol w:w="1908"/>
        <w:gridCol w:w="2197"/>
        <w:gridCol w:w="1741"/>
        <w:gridCol w:w="2134"/>
      </w:tblGrid>
      <w:tr w:rsidR="00437A34" w:rsidRPr="00CB3AF4" w:rsidTr="00437A34">
        <w:tc>
          <w:tcPr>
            <w:tcW w:w="2314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1336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sz w:val="24"/>
                <w:szCs w:val="24"/>
              </w:rPr>
              <w:t>Всего ОО в муниципалитете (с учетом филиалов)/ приняли участие</w:t>
            </w:r>
          </w:p>
        </w:tc>
        <w:tc>
          <w:tcPr>
            <w:tcW w:w="2272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CB3AF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B3AF4">
              <w:rPr>
                <w:rFonts w:ascii="Times New Roman" w:hAnsi="Times New Roman" w:cs="Times New Roman"/>
                <w:sz w:val="24"/>
                <w:szCs w:val="24"/>
              </w:rPr>
              <w:t xml:space="preserve"> за заполнение формы</w:t>
            </w:r>
          </w:p>
        </w:tc>
        <w:tc>
          <w:tcPr>
            <w:tcW w:w="1860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15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AF4">
              <w:rPr>
                <w:rFonts w:ascii="Times New Roman" w:hAnsi="Times New Roman" w:cs="Times New Roman"/>
                <w:sz w:val="24"/>
                <w:szCs w:val="24"/>
              </w:rPr>
              <w:t>Ссылка на пла</w:t>
            </w:r>
            <w:proofErr w:type="gramStart"/>
            <w:r w:rsidRPr="00CB3AF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B3AF4">
              <w:rPr>
                <w:rFonts w:ascii="Times New Roman" w:hAnsi="Times New Roman" w:cs="Times New Roman"/>
                <w:sz w:val="24"/>
                <w:szCs w:val="24"/>
              </w:rPr>
              <w:t xml:space="preserve">ы) и материалы </w:t>
            </w:r>
            <w:r w:rsidRPr="00CB3A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50F70" w:rsidRPr="00CB3A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НЕ</w:t>
            </w:r>
            <w:r w:rsidRPr="00CB3A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сайт управления образованием, а именно на раздел, где размещены данные материалы)</w:t>
            </w:r>
          </w:p>
        </w:tc>
      </w:tr>
      <w:tr w:rsidR="00437A34" w:rsidRPr="00CB3AF4" w:rsidTr="00437A34">
        <w:tc>
          <w:tcPr>
            <w:tcW w:w="2314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37A34" w:rsidRPr="00CB3AF4" w:rsidRDefault="00437A34" w:rsidP="00CB3A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C61" w:rsidRPr="008E41BF" w:rsidRDefault="006B2C61" w:rsidP="008E41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2C61" w:rsidRPr="008E41BF" w:rsidSect="00CB3AF4">
      <w:pgSz w:w="11910" w:h="16840"/>
      <w:pgMar w:top="284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F20F8"/>
    <w:multiLevelType w:val="hybridMultilevel"/>
    <w:tmpl w:val="9536E6B6"/>
    <w:lvl w:ilvl="0" w:tplc="0D42EA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66509"/>
    <w:rsid w:val="001D3E9A"/>
    <w:rsid w:val="001D4112"/>
    <w:rsid w:val="001D7727"/>
    <w:rsid w:val="002F1528"/>
    <w:rsid w:val="0039476A"/>
    <w:rsid w:val="003A3AF4"/>
    <w:rsid w:val="003C0C9D"/>
    <w:rsid w:val="00416A9F"/>
    <w:rsid w:val="00422B56"/>
    <w:rsid w:val="00437A34"/>
    <w:rsid w:val="00442D79"/>
    <w:rsid w:val="00450F70"/>
    <w:rsid w:val="004E5622"/>
    <w:rsid w:val="0050345B"/>
    <w:rsid w:val="005074AB"/>
    <w:rsid w:val="00561F2F"/>
    <w:rsid w:val="00566509"/>
    <w:rsid w:val="005F7D87"/>
    <w:rsid w:val="006B2C61"/>
    <w:rsid w:val="006B6F73"/>
    <w:rsid w:val="00757FEE"/>
    <w:rsid w:val="007B28DB"/>
    <w:rsid w:val="007C7032"/>
    <w:rsid w:val="008134FC"/>
    <w:rsid w:val="00884449"/>
    <w:rsid w:val="008C1646"/>
    <w:rsid w:val="008D4F27"/>
    <w:rsid w:val="008E41BF"/>
    <w:rsid w:val="008F7771"/>
    <w:rsid w:val="00981C29"/>
    <w:rsid w:val="009B7B24"/>
    <w:rsid w:val="009D0923"/>
    <w:rsid w:val="009D6D84"/>
    <w:rsid w:val="00A52149"/>
    <w:rsid w:val="00AE1B70"/>
    <w:rsid w:val="00AF18A6"/>
    <w:rsid w:val="00BA0F55"/>
    <w:rsid w:val="00BA5B02"/>
    <w:rsid w:val="00BB1D34"/>
    <w:rsid w:val="00C43A62"/>
    <w:rsid w:val="00CB3AF4"/>
    <w:rsid w:val="00CC03DF"/>
    <w:rsid w:val="00CC5319"/>
    <w:rsid w:val="00CF7020"/>
    <w:rsid w:val="00CF717D"/>
    <w:rsid w:val="00D061CC"/>
    <w:rsid w:val="00E5425D"/>
    <w:rsid w:val="00E55493"/>
    <w:rsid w:val="00E57600"/>
    <w:rsid w:val="00E647D5"/>
    <w:rsid w:val="00ED5BCA"/>
    <w:rsid w:val="00F06AFF"/>
    <w:rsid w:val="00F416D4"/>
    <w:rsid w:val="00FE2E3D"/>
    <w:rsid w:val="00FE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4082-B586-4533-96D5-DB49F6B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Pikulina</cp:lastModifiedBy>
  <cp:revision>3</cp:revision>
  <cp:lastPrinted>2025-03-11T07:47:00Z</cp:lastPrinted>
  <dcterms:created xsi:type="dcterms:W3CDTF">2025-03-11T07:52:00Z</dcterms:created>
  <dcterms:modified xsi:type="dcterms:W3CDTF">2025-03-11T12:22:00Z</dcterms:modified>
</cp:coreProperties>
</file>